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/>
        <w:jc w:val="right"/>
      </w:pPr>
      <w:r>
        <w:t xml:space="preserve">Приложение 3</w:t>
      </w:r>
      <w:r>
        <w:t xml:space="preserve"> к </w:t>
      </w:r>
      <w:r>
        <w:t xml:space="preserve">Техническому заданию </w:t>
      </w:r>
      <w:r/>
    </w:p>
    <w:p>
      <w:pPr>
        <w:ind w:left="5387"/>
        <w:jc w:val="right"/>
        <w:rPr>
          <w:bCs/>
        </w:rPr>
      </w:pPr>
      <w:r>
        <w:t xml:space="preserve">(обязательное)</w:t>
      </w:r>
      <w:r>
        <w:rPr>
          <w:bCs/>
        </w:rPr>
      </w:r>
      <w:r>
        <w:rPr>
          <w:bCs/>
        </w:rPr>
      </w:r>
    </w:p>
    <w:p>
      <w:pPr>
        <w:ind w:left="5387"/>
        <w:jc w:val="right"/>
        <w:rPr>
          <w:bCs/>
        </w:rPr>
      </w:pPr>
      <w:r>
        <w:rPr>
          <w:bCs/>
        </w:rPr>
      </w:r>
      <w:r>
        <w:rPr>
          <w:bCs/>
        </w:rPr>
      </w:r>
    </w:p>
    <w:p>
      <w:pPr>
        <w:ind w:left="538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9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грузополучателей: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8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jc w:val="center"/>
        <w:rPr>
          <w:b/>
        </w:rPr>
      </w:pPr>
      <w:r>
        <w:rPr>
          <w:b/>
        </w:rPr>
        <w:t xml:space="preserve">Филиал ПАО «Россети Урал</w:t>
      </w:r>
      <w:r>
        <w:rPr>
          <w:b/>
        </w:rPr>
        <w:t xml:space="preserve">» - «Челябэнерго»</w:t>
      </w:r>
      <w:r>
        <w:rPr>
          <w:b/>
        </w:rPr>
      </w:r>
      <w:r>
        <w:rPr>
          <w:b/>
        </w:rPr>
      </w:r>
    </w:p>
    <w:p>
      <w:pPr>
        <w:ind w:right="98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4855" w:type="pct"/>
        <w:tblLook w:val="04A0" w:firstRow="1" w:lastRow="0" w:firstColumn="1" w:lastColumn="0" w:noHBand="0" w:noVBand="1"/>
      </w:tblPr>
      <w:tblGrid>
        <w:gridCol w:w="938"/>
        <w:gridCol w:w="2777"/>
        <w:gridCol w:w="2422"/>
        <w:gridCol w:w="2797"/>
        <w:gridCol w:w="3524"/>
        <w:gridCol w:w="2671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   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Грузополучателя:,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ПО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АО «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92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797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24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7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5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ЦЭС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ш,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 454119, Челябинская обл., г. Челябинск, ул. Линейная, д. 61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ш,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 6671163413/744932001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Грузополучатель: 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ш,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40, тел. (351)259-84-06,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Екатеринбург, улица Мамина-Сибиряка, стр. 140 тел. (351) 267-80-10, факс (351) 267-83-59,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"Центральные электрические сети" филиала 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ш,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sz w:val="16"/>
                <w:szCs w:val="16"/>
                <w:lang w:eastAsia="en-US"/>
              </w:rPr>
              <w:br/>
              <w:t xml:space="preserve">ИНН/КПП покупателя: 6671163413/744932001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ТЭС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Россия, Челябинская обл., Троицкий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Челябинская область, город Троицк, улица Энергетиков, дом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Россия, Челябинская обл., Троицкий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 6671163413/742432010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Производственное отделение "Троицкие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Россия, Челябинская обл., Троицкий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 тел.: (35163)53367,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тел. (351) 267-80-10, факс (351) 267-83-59,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Россия, Челябинская обл., Троицкий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6671163413/742432010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МЭС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ПАО «Россети Урал» - «Челябэнерго»,  455000, Россия, Челябинская обл., Магнитогорский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ПАО «Россети Урал» - "Челябэнерго",  455000, Челябинская область, город Магнитогорск, улица Моховая, дом 26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ПАО «Россети Урал» -"Челябэнерго", 455000, Россия, Челябинская обл., Магнитогорский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ИНН/КПП покупателя: 6671163413/744432002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 Производственное отделение "Магнитогорские электрические сети" филиала ПАО «Россети Урал» -"Челябэнерго", 455000, Россия, Челябинская обл., Магнитогорский 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., г. Магнитогорск, ул. Московская, д. 7, тел. (3519)292764, факс (3519) 292624, р\с 40702810228000002693, в филиале Банка ВТБ (ПАО) в г. Екатеринбурге, БИК 046577952, к/с 30101810400000000952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Плательщик: ПАО «Россети Урал»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  <w:br/>
              <w:t xml:space="preserve">тел. (351) 267-80-10, факс (351) 267-83-59, 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р\с 40702810228000002693, в филиале Банка ВТБ (ПАО) в г. Екатеринбурге, 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БИК 046577952, к/с 30101810400000000952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ПАО «Россети Урал» -"Челябэнерго", 455000, Россия, Челябинская обл., Магнитогорский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6671163413/744432002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6838" w:h="11906" w:orient="landscape"/>
      <w:pgMar w:top="851" w:right="567" w:bottom="849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paragraph" w:styleId="836">
    <w:name w:val="Balloon Text"/>
    <w:basedOn w:val="831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2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8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39">
    <w:name w:val="annotation text"/>
    <w:basedOn w:val="83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примечания Знак"/>
    <w:basedOn w:val="832"/>
    <w:link w:val="83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Shunyaeva-EV</cp:lastModifiedBy>
  <cp:revision>24</cp:revision>
  <dcterms:created xsi:type="dcterms:W3CDTF">2017-08-01T02:41:00Z</dcterms:created>
  <dcterms:modified xsi:type="dcterms:W3CDTF">2026-07-29T11:22:55Z</dcterms:modified>
</cp:coreProperties>
</file>